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7EBC" w14:textId="0267A626" w:rsidR="008F1FCB" w:rsidRDefault="008F1FCB" w:rsidP="008F1FCB">
      <w:pPr>
        <w:pStyle w:val="NoSpacing"/>
        <w:jc w:val="center"/>
        <w:rPr>
          <w:sz w:val="32"/>
          <w:szCs w:val="32"/>
        </w:rPr>
      </w:pPr>
      <w:r w:rsidRPr="00E42F89">
        <w:rPr>
          <w:sz w:val="32"/>
          <w:szCs w:val="32"/>
        </w:rPr>
        <w:t xml:space="preserve">THE </w:t>
      </w:r>
      <w:r w:rsidR="00992F40">
        <w:rPr>
          <w:sz w:val="32"/>
          <w:szCs w:val="32"/>
        </w:rPr>
        <w:t xml:space="preserve">BRONZE </w:t>
      </w:r>
      <w:r>
        <w:rPr>
          <w:sz w:val="32"/>
          <w:szCs w:val="32"/>
        </w:rPr>
        <w:t>LAVER</w:t>
      </w:r>
    </w:p>
    <w:p w14:paraId="2CA3CAF0" w14:textId="77777777" w:rsidR="008F1FCB" w:rsidRPr="003D65C8" w:rsidRDefault="008F1FCB" w:rsidP="008F1FCB">
      <w:pPr>
        <w:pStyle w:val="NoSpacing"/>
        <w:jc w:val="center"/>
        <w:rPr>
          <w:szCs w:val="24"/>
        </w:rPr>
      </w:pPr>
    </w:p>
    <w:p w14:paraId="22AD2E75" w14:textId="63C8E027" w:rsidR="008F1FCB" w:rsidRDefault="00990B63" w:rsidP="008F1FCB">
      <w:pPr>
        <w:pStyle w:val="NoSpacing"/>
        <w:jc w:val="center"/>
        <w:rPr>
          <w:noProof/>
        </w:rPr>
      </w:pPr>
      <w:r>
        <w:rPr>
          <w:noProof/>
        </w:rPr>
        <w:drawing>
          <wp:inline distT="0" distB="0" distL="0" distR="0" wp14:anchorId="651E5BE9" wp14:editId="4B5A7866">
            <wp:extent cx="866775" cy="901446"/>
            <wp:effectExtent l="0" t="0" r="0" b="0"/>
            <wp:docPr id="388145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197" cy="903965"/>
                    </a:xfrm>
                    <a:prstGeom prst="rect">
                      <a:avLst/>
                    </a:prstGeom>
                    <a:noFill/>
                    <a:ln>
                      <a:noFill/>
                    </a:ln>
                  </pic:spPr>
                </pic:pic>
              </a:graphicData>
            </a:graphic>
          </wp:inline>
        </w:drawing>
      </w:r>
    </w:p>
    <w:p w14:paraId="0D3DD21B" w14:textId="77777777" w:rsidR="00457FB2" w:rsidRPr="003D65C8" w:rsidRDefault="00457FB2" w:rsidP="008F1FCB">
      <w:pPr>
        <w:pStyle w:val="NoSpacing"/>
        <w:jc w:val="center"/>
        <w:rPr>
          <w:szCs w:val="24"/>
        </w:rPr>
      </w:pPr>
    </w:p>
    <w:tbl>
      <w:tblPr>
        <w:tblStyle w:val="TableGrid"/>
        <w:tblW w:w="0" w:type="auto"/>
        <w:tblLook w:val="04A0" w:firstRow="1" w:lastRow="0" w:firstColumn="1" w:lastColumn="0" w:noHBand="0" w:noVBand="1"/>
      </w:tblPr>
      <w:tblGrid>
        <w:gridCol w:w="5395"/>
        <w:gridCol w:w="5395"/>
      </w:tblGrid>
      <w:tr w:rsidR="008F1FCB" w14:paraId="52CFA5A2" w14:textId="77777777" w:rsidTr="00665B75">
        <w:tc>
          <w:tcPr>
            <w:tcW w:w="5395" w:type="dxa"/>
            <w:shd w:val="clear" w:color="auto" w:fill="B4C6E7" w:themeFill="accent1" w:themeFillTint="66"/>
          </w:tcPr>
          <w:p w14:paraId="68DC0D1A" w14:textId="4C01F664" w:rsidR="008F1FCB" w:rsidRDefault="008F1FCB" w:rsidP="00665B75">
            <w:pPr>
              <w:pStyle w:val="NoSpacing"/>
              <w:jc w:val="center"/>
            </w:pPr>
            <w:r>
              <w:t xml:space="preserve">DESCRIPTION THE </w:t>
            </w:r>
            <w:r w:rsidR="00542B7B">
              <w:t>LAVER</w:t>
            </w:r>
          </w:p>
          <w:p w14:paraId="5CEF8D0A" w14:textId="77777777" w:rsidR="008F1FCB" w:rsidRDefault="008F1FCB" w:rsidP="00665B75">
            <w:pPr>
              <w:pStyle w:val="NoSpacing"/>
            </w:pPr>
          </w:p>
          <w:p w14:paraId="7D83D0B4" w14:textId="4DA77756" w:rsidR="008F1FCB" w:rsidRDefault="00542B7B" w:rsidP="00DD0301">
            <w:pPr>
              <w:pStyle w:val="NoSpacing"/>
            </w:pPr>
            <w:r>
              <w:t>In general, a</w:t>
            </w:r>
            <w:r w:rsidR="00DD0301">
              <w:t xml:space="preserve"> laver was a basin </w:t>
            </w:r>
            <w:r w:rsidR="009D59EE">
              <w:t xml:space="preserve">used </w:t>
            </w:r>
            <w:r w:rsidR="002B1D9B">
              <w:t>to contain</w:t>
            </w:r>
            <w:r w:rsidR="00DD0301">
              <w:t xml:space="preserve"> water.  </w:t>
            </w:r>
            <w:r w:rsidR="004B3F1F">
              <w:t xml:space="preserve">In the Tabernacle it was </w:t>
            </w:r>
            <w:r w:rsidR="00EE10E7">
              <w:t xml:space="preserve">the </w:t>
            </w:r>
            <w:r w:rsidR="004B3F1F">
              <w:t xml:space="preserve">basin containing water where the priests purified themselves for service </w:t>
            </w:r>
            <w:r w:rsidR="00DD0301">
              <w:t>(Ex. 30:1</w:t>
            </w:r>
            <w:r w:rsidR="00EE10E7">
              <w:t>7-21</w:t>
            </w:r>
            <w:r w:rsidR="00DD0301">
              <w:t>).</w:t>
            </w:r>
          </w:p>
          <w:p w14:paraId="7362CCC3" w14:textId="77777777" w:rsidR="00DC7764" w:rsidRDefault="00DC7764" w:rsidP="00DD0301">
            <w:pPr>
              <w:pStyle w:val="NoSpacing"/>
            </w:pPr>
          </w:p>
          <w:p w14:paraId="2EEAA291" w14:textId="4FE5D072" w:rsidR="00DC7764" w:rsidRDefault="00DC7764" w:rsidP="00DD0301">
            <w:pPr>
              <w:pStyle w:val="NoSpacing"/>
            </w:pPr>
            <w:r>
              <w:t xml:space="preserve">The exact dimensions for the laver </w:t>
            </w:r>
            <w:r w:rsidR="00542B7B">
              <w:t>are</w:t>
            </w:r>
            <w:r>
              <w:t xml:space="preserve"> unknown.</w:t>
            </w:r>
          </w:p>
        </w:tc>
        <w:tc>
          <w:tcPr>
            <w:tcW w:w="5395" w:type="dxa"/>
            <w:shd w:val="clear" w:color="auto" w:fill="FFE599" w:themeFill="accent4" w:themeFillTint="66"/>
          </w:tcPr>
          <w:p w14:paraId="7A6B5CD4" w14:textId="2E1D314B" w:rsidR="008F1FCB" w:rsidRDefault="008F1FCB" w:rsidP="00665B75">
            <w:pPr>
              <w:pStyle w:val="NoSpacing"/>
              <w:jc w:val="center"/>
            </w:pPr>
            <w:r>
              <w:t xml:space="preserve">MATERIALS OF THE </w:t>
            </w:r>
            <w:r w:rsidR="0025645D">
              <w:t>LAVER</w:t>
            </w:r>
          </w:p>
          <w:p w14:paraId="03D52E26" w14:textId="77777777" w:rsidR="008F1FCB" w:rsidRDefault="008F1FCB" w:rsidP="00665B75">
            <w:pPr>
              <w:pStyle w:val="NoSpacing"/>
            </w:pPr>
          </w:p>
          <w:p w14:paraId="24582878" w14:textId="32CA09D6" w:rsidR="008F1FCB" w:rsidRDefault="002B1D9B" w:rsidP="00665B75">
            <w:pPr>
              <w:pStyle w:val="NoSpacing"/>
            </w:pPr>
            <w:r>
              <w:t>The</w:t>
            </w:r>
            <w:r w:rsidR="004537DA">
              <w:t xml:space="preserve"> </w:t>
            </w:r>
            <w:r w:rsidR="00990B63">
              <w:t xml:space="preserve">laver </w:t>
            </w:r>
            <w:r w:rsidR="004537DA">
              <w:t>was made of bronze</w:t>
            </w:r>
            <w:r w:rsidR="00542B7B">
              <w:t xml:space="preserve"> and the base was made of </w:t>
            </w:r>
            <w:r w:rsidR="00990B63">
              <w:t xml:space="preserve">bronze </w:t>
            </w:r>
            <w:r w:rsidR="00542B7B">
              <w:t>mirrors</w:t>
            </w:r>
            <w:r w:rsidR="004537DA">
              <w:t xml:space="preserve"> </w:t>
            </w:r>
            <w:r w:rsidR="00542B7B">
              <w:t xml:space="preserve">brought in by the women. </w:t>
            </w:r>
            <w:r w:rsidR="004537DA">
              <w:t>(Ex. 38:8).</w:t>
            </w:r>
          </w:p>
          <w:p w14:paraId="7A6B3EF3" w14:textId="77777777" w:rsidR="002B1D9B" w:rsidRDefault="002B1D9B" w:rsidP="00665B75">
            <w:pPr>
              <w:pStyle w:val="NoSpacing"/>
            </w:pPr>
          </w:p>
          <w:p w14:paraId="7BCFB986" w14:textId="0C611BEF" w:rsidR="00542B7B" w:rsidRDefault="002B1D9B" w:rsidP="00665B75">
            <w:pPr>
              <w:pStyle w:val="NoSpacing"/>
            </w:pPr>
            <w:r>
              <w:t>(</w:t>
            </w:r>
            <w:r w:rsidR="00542B7B">
              <w:t xml:space="preserve">Note:  The women of that day did not have glass </w:t>
            </w:r>
            <w:r>
              <w:t>mirrors,</w:t>
            </w:r>
            <w:r w:rsidR="00542B7B">
              <w:t xml:space="preserve"> but their looking glasses was highly polished brass</w:t>
            </w:r>
            <w:r>
              <w:t>).</w:t>
            </w:r>
          </w:p>
          <w:p w14:paraId="77DDF496" w14:textId="77777777" w:rsidR="00542B7B" w:rsidRDefault="00542B7B" w:rsidP="00665B75">
            <w:pPr>
              <w:pStyle w:val="NoSpacing"/>
            </w:pPr>
          </w:p>
          <w:p w14:paraId="4FCEFD13" w14:textId="77777777" w:rsidR="008F1FCB" w:rsidRDefault="008F1FCB" w:rsidP="00542B7B">
            <w:pPr>
              <w:pStyle w:val="NoSpacing"/>
            </w:pPr>
          </w:p>
        </w:tc>
      </w:tr>
      <w:tr w:rsidR="008F1FCB" w14:paraId="6F3FA3D9" w14:textId="77777777" w:rsidTr="00665B75">
        <w:tc>
          <w:tcPr>
            <w:tcW w:w="10790" w:type="dxa"/>
            <w:gridSpan w:val="2"/>
            <w:shd w:val="clear" w:color="auto" w:fill="F4B083" w:themeFill="accent2" w:themeFillTint="99"/>
          </w:tcPr>
          <w:p w14:paraId="031208A1" w14:textId="311D848E" w:rsidR="008F1FCB" w:rsidRDefault="008F1FCB" w:rsidP="00665B75">
            <w:pPr>
              <w:pStyle w:val="NoSpacing"/>
              <w:jc w:val="center"/>
            </w:pPr>
            <w:r>
              <w:t xml:space="preserve">POSITION OF THE </w:t>
            </w:r>
            <w:r w:rsidR="0025645D">
              <w:t>LAVER</w:t>
            </w:r>
          </w:p>
          <w:p w14:paraId="65E1B49E" w14:textId="77777777" w:rsidR="008F1FCB" w:rsidRDefault="008F1FCB" w:rsidP="00665B75">
            <w:pPr>
              <w:pStyle w:val="NoSpacing"/>
              <w:jc w:val="center"/>
            </w:pPr>
          </w:p>
          <w:p w14:paraId="1EDB1115" w14:textId="33F74BA3" w:rsidR="008F1FCB" w:rsidRDefault="004537DA" w:rsidP="00665B75">
            <w:pPr>
              <w:pStyle w:val="NoSpacing"/>
            </w:pPr>
            <w:r>
              <w:t xml:space="preserve">The laver was placed between the </w:t>
            </w:r>
            <w:r w:rsidR="00EC2BA6">
              <w:t>br</w:t>
            </w:r>
            <w:r w:rsidR="00990B63">
              <w:t>azen</w:t>
            </w:r>
            <w:r w:rsidR="00EC2BA6">
              <w:t xml:space="preserve"> altar and the entrance to the </w:t>
            </w:r>
            <w:r w:rsidR="00EE10E7">
              <w:t>T</w:t>
            </w:r>
            <w:r w:rsidR="00EC2BA6">
              <w:t>ent</w:t>
            </w:r>
            <w:r>
              <w:t xml:space="preserve"> (Ex. </w:t>
            </w:r>
            <w:r w:rsidR="004B3F1F">
              <w:t xml:space="preserve">30:18; </w:t>
            </w:r>
            <w:r w:rsidR="00EC2BA6">
              <w:t>40:30</w:t>
            </w:r>
            <w:r>
              <w:t>).</w:t>
            </w:r>
            <w:r w:rsidR="00330120">
              <w:t xml:space="preserve">  The priest could not go into the T</w:t>
            </w:r>
            <w:r w:rsidR="00EE10E7">
              <w:t xml:space="preserve">ent </w:t>
            </w:r>
            <w:r w:rsidR="00330120">
              <w:t>unless he cleansed himself at the laver.</w:t>
            </w:r>
          </w:p>
          <w:p w14:paraId="552B0A86" w14:textId="77777777" w:rsidR="008F1FCB" w:rsidRDefault="008F1FCB" w:rsidP="00665B75">
            <w:pPr>
              <w:pStyle w:val="NoSpacing"/>
              <w:jc w:val="center"/>
            </w:pPr>
          </w:p>
        </w:tc>
      </w:tr>
      <w:tr w:rsidR="008F1FCB" w14:paraId="1153D314" w14:textId="77777777" w:rsidTr="00665B75">
        <w:tc>
          <w:tcPr>
            <w:tcW w:w="10790" w:type="dxa"/>
            <w:gridSpan w:val="2"/>
            <w:shd w:val="clear" w:color="auto" w:fill="C5E0B3" w:themeFill="accent6" w:themeFillTint="66"/>
          </w:tcPr>
          <w:p w14:paraId="2BA0EE18" w14:textId="429FAE4A" w:rsidR="008F1FCB" w:rsidRDefault="008F1FCB" w:rsidP="00665B75">
            <w:pPr>
              <w:pStyle w:val="NoSpacing"/>
              <w:jc w:val="center"/>
              <w:rPr>
                <w:szCs w:val="24"/>
              </w:rPr>
            </w:pPr>
            <w:r w:rsidRPr="00DE40F8">
              <w:rPr>
                <w:szCs w:val="24"/>
              </w:rPr>
              <w:t xml:space="preserve">FUNCTION OF THE </w:t>
            </w:r>
            <w:r w:rsidR="0025645D">
              <w:rPr>
                <w:szCs w:val="24"/>
              </w:rPr>
              <w:t>LAVER</w:t>
            </w:r>
          </w:p>
          <w:p w14:paraId="143D3CD6" w14:textId="77777777" w:rsidR="00404E0A" w:rsidRPr="00DE40F8" w:rsidRDefault="00404E0A" w:rsidP="00665B75">
            <w:pPr>
              <w:pStyle w:val="NoSpacing"/>
              <w:jc w:val="center"/>
              <w:rPr>
                <w:szCs w:val="24"/>
              </w:rPr>
            </w:pPr>
          </w:p>
          <w:p w14:paraId="57DACA96" w14:textId="2DEDF49C" w:rsidR="008F1FCB" w:rsidRDefault="00573CA1" w:rsidP="00665B75">
            <w:pPr>
              <w:pStyle w:val="NoSpacing"/>
              <w:rPr>
                <w:szCs w:val="24"/>
              </w:rPr>
            </w:pPr>
            <w:r>
              <w:rPr>
                <w:szCs w:val="24"/>
              </w:rPr>
              <w:t xml:space="preserve">It was here that Aaron and his sons were </w:t>
            </w:r>
            <w:r w:rsidR="00EE10E7">
              <w:rPr>
                <w:szCs w:val="24"/>
              </w:rPr>
              <w:t xml:space="preserve">initially </w:t>
            </w:r>
            <w:r>
              <w:rPr>
                <w:szCs w:val="24"/>
              </w:rPr>
              <w:t>washed</w:t>
            </w:r>
            <w:r w:rsidR="00CB04A6">
              <w:rPr>
                <w:szCs w:val="24"/>
              </w:rPr>
              <w:t xml:space="preserve">, </w:t>
            </w:r>
            <w:proofErr w:type="gramStart"/>
            <w:r>
              <w:rPr>
                <w:szCs w:val="24"/>
              </w:rPr>
              <w:t>anointed</w:t>
            </w:r>
            <w:proofErr w:type="gramEnd"/>
            <w:r>
              <w:rPr>
                <w:szCs w:val="24"/>
              </w:rPr>
              <w:t xml:space="preserve"> </w:t>
            </w:r>
            <w:r w:rsidR="00CB04A6">
              <w:rPr>
                <w:szCs w:val="24"/>
              </w:rPr>
              <w:t xml:space="preserve">and clothed </w:t>
            </w:r>
            <w:r>
              <w:rPr>
                <w:szCs w:val="24"/>
              </w:rPr>
              <w:t>for service</w:t>
            </w:r>
            <w:r w:rsidR="0058195C">
              <w:rPr>
                <w:szCs w:val="24"/>
              </w:rPr>
              <w:t xml:space="preserve"> (Ex. 40:11-13)</w:t>
            </w:r>
            <w:r w:rsidR="00CB04A6">
              <w:rPr>
                <w:szCs w:val="24"/>
              </w:rPr>
              <w:t>.</w:t>
            </w:r>
          </w:p>
          <w:p w14:paraId="2FEE6695" w14:textId="77777777" w:rsidR="00CB04A6" w:rsidRDefault="00CB04A6" w:rsidP="00665B75">
            <w:pPr>
              <w:pStyle w:val="NoSpacing"/>
              <w:rPr>
                <w:szCs w:val="24"/>
              </w:rPr>
            </w:pPr>
          </w:p>
          <w:p w14:paraId="5C406D34" w14:textId="79EE2632" w:rsidR="006E4783" w:rsidRDefault="00992F40" w:rsidP="006E4783">
            <w:pPr>
              <w:pStyle w:val="NoSpacing"/>
              <w:rPr>
                <w:szCs w:val="24"/>
              </w:rPr>
            </w:pPr>
            <w:r>
              <w:rPr>
                <w:szCs w:val="24"/>
              </w:rPr>
              <w:t>The laver held water for washing (Ex. 40:30</w:t>
            </w:r>
            <w:r w:rsidR="004B3F1F">
              <w:rPr>
                <w:szCs w:val="24"/>
              </w:rPr>
              <w:t>-32</w:t>
            </w:r>
            <w:r>
              <w:rPr>
                <w:szCs w:val="24"/>
              </w:rPr>
              <w:t xml:space="preserve">).  </w:t>
            </w:r>
            <w:r w:rsidR="00EC2BA6">
              <w:rPr>
                <w:szCs w:val="24"/>
              </w:rPr>
              <w:t xml:space="preserve">When the priests officiated in the </w:t>
            </w:r>
            <w:r w:rsidR="00EE10E7">
              <w:rPr>
                <w:szCs w:val="24"/>
              </w:rPr>
              <w:t>T</w:t>
            </w:r>
            <w:r w:rsidR="00EC2BA6">
              <w:rPr>
                <w:szCs w:val="24"/>
              </w:rPr>
              <w:t>ent or before the altar, they were required to wash their hands and feet</w:t>
            </w:r>
            <w:r w:rsidR="006E4783">
              <w:rPr>
                <w:szCs w:val="24"/>
              </w:rPr>
              <w:t>, failing to do so would bring their death (Ex 30:20</w:t>
            </w:r>
            <w:r w:rsidR="00DD0301">
              <w:rPr>
                <w:szCs w:val="24"/>
              </w:rPr>
              <w:t>-21</w:t>
            </w:r>
            <w:r w:rsidR="006E4783">
              <w:rPr>
                <w:szCs w:val="24"/>
              </w:rPr>
              <w:t>).  God wanted His people to understand the importance of purity</w:t>
            </w:r>
            <w:r w:rsidR="00EC2BA6">
              <w:rPr>
                <w:szCs w:val="24"/>
              </w:rPr>
              <w:t xml:space="preserve">.  </w:t>
            </w:r>
          </w:p>
          <w:p w14:paraId="54625CDB" w14:textId="77777777" w:rsidR="00CB04A6" w:rsidRDefault="00CB04A6" w:rsidP="006E4783">
            <w:pPr>
              <w:pStyle w:val="NoSpacing"/>
            </w:pPr>
          </w:p>
          <w:p w14:paraId="5A211396" w14:textId="77777777" w:rsidR="00404E0A" w:rsidRDefault="00404E0A" w:rsidP="00404E0A">
            <w:pPr>
              <w:pStyle w:val="NoSpacing"/>
            </w:pPr>
            <w:r>
              <w:t>When the priest washed at the laver, he represented the people.  It was a reminder to them of their need for cleansing.</w:t>
            </w:r>
          </w:p>
          <w:p w14:paraId="3B62D8B9" w14:textId="77777777" w:rsidR="00404E0A" w:rsidRDefault="00404E0A" w:rsidP="006E4783">
            <w:pPr>
              <w:pStyle w:val="NoSpacing"/>
            </w:pPr>
          </w:p>
          <w:p w14:paraId="637B6EBA" w14:textId="5B66FDC1" w:rsidR="00471262" w:rsidRDefault="00471262" w:rsidP="006E4783">
            <w:pPr>
              <w:pStyle w:val="NoSpacing"/>
            </w:pPr>
          </w:p>
        </w:tc>
      </w:tr>
      <w:tr w:rsidR="008F1FCB" w:rsidRPr="00471262" w14:paraId="7FF97FC2" w14:textId="77777777" w:rsidTr="00665B75">
        <w:tc>
          <w:tcPr>
            <w:tcW w:w="10790" w:type="dxa"/>
            <w:gridSpan w:val="2"/>
            <w:shd w:val="clear" w:color="auto" w:fill="FFFFFF" w:themeFill="background1"/>
          </w:tcPr>
          <w:p w14:paraId="57D56342" w14:textId="6EE1DF65" w:rsidR="008F1FCB" w:rsidRPr="00471262" w:rsidRDefault="008F1FCB" w:rsidP="00665B75">
            <w:pPr>
              <w:pStyle w:val="NoSpacing"/>
              <w:jc w:val="center"/>
              <w:rPr>
                <w:rFonts w:cs="Times New Roman"/>
              </w:rPr>
            </w:pPr>
            <w:r w:rsidRPr="00471262">
              <w:rPr>
                <w:rFonts w:cs="Times New Roman"/>
              </w:rPr>
              <w:t xml:space="preserve">NEW TESTAMENT SIGNIFICANCE OF THE </w:t>
            </w:r>
            <w:r w:rsidR="0025645D" w:rsidRPr="00471262">
              <w:rPr>
                <w:rFonts w:cs="Times New Roman"/>
              </w:rPr>
              <w:t>LAVER</w:t>
            </w:r>
          </w:p>
          <w:p w14:paraId="77E3CEB8" w14:textId="77777777" w:rsidR="00404E0A" w:rsidRPr="00471262" w:rsidRDefault="00404E0A" w:rsidP="00665B75">
            <w:pPr>
              <w:pStyle w:val="NoSpacing"/>
              <w:jc w:val="center"/>
              <w:rPr>
                <w:rFonts w:cs="Times New Roman"/>
              </w:rPr>
            </w:pPr>
          </w:p>
          <w:p w14:paraId="27C27850" w14:textId="4BE3DD38" w:rsidR="00404E0A" w:rsidRPr="00471262" w:rsidRDefault="00404E0A" w:rsidP="00665B75">
            <w:pPr>
              <w:pStyle w:val="NoSpacing"/>
              <w:rPr>
                <w:rFonts w:cs="Times New Roman"/>
              </w:rPr>
            </w:pPr>
            <w:r w:rsidRPr="00471262">
              <w:rPr>
                <w:rFonts w:cs="Times New Roman"/>
              </w:rPr>
              <w:t xml:space="preserve">The laver was the last piece of furniture the priest encountered before entering the Tent.  </w:t>
            </w:r>
          </w:p>
          <w:p w14:paraId="754A0533" w14:textId="77777777" w:rsidR="00404E0A" w:rsidRPr="00471262" w:rsidRDefault="00404E0A" w:rsidP="00665B75">
            <w:pPr>
              <w:pStyle w:val="NoSpacing"/>
              <w:rPr>
                <w:rFonts w:cs="Times New Roman"/>
              </w:rPr>
            </w:pPr>
          </w:p>
          <w:p w14:paraId="30806314" w14:textId="37DCC045" w:rsidR="000A1957" w:rsidRPr="00471262" w:rsidRDefault="00404E0A" w:rsidP="00EC2BA6">
            <w:pPr>
              <w:pStyle w:val="NoSpacing"/>
              <w:rPr>
                <w:rFonts w:cs="Times New Roman"/>
              </w:rPr>
            </w:pPr>
            <w:r w:rsidRPr="00471262">
              <w:rPr>
                <w:rFonts w:cs="Times New Roman"/>
              </w:rPr>
              <w:t>In Psalm 51, David expresses three types of cleansing, all of which are represented in the New Testament.</w:t>
            </w:r>
          </w:p>
          <w:p w14:paraId="01193996" w14:textId="77777777" w:rsidR="000A1957" w:rsidRPr="00471262" w:rsidRDefault="000A1957" w:rsidP="00EC2BA6">
            <w:pPr>
              <w:pStyle w:val="NoSpacing"/>
              <w:rPr>
                <w:rFonts w:cs="Times New Roman"/>
              </w:rPr>
            </w:pPr>
          </w:p>
          <w:p w14:paraId="583D0472" w14:textId="22EC680C" w:rsidR="00404E0A" w:rsidRPr="00471262" w:rsidRDefault="00404E0A" w:rsidP="00EC2BA6">
            <w:pPr>
              <w:pStyle w:val="NoSpacing"/>
              <w:rPr>
                <w:rFonts w:cs="Times New Roman"/>
              </w:rPr>
            </w:pPr>
            <w:r w:rsidRPr="00471262">
              <w:rPr>
                <w:rFonts w:cs="Times New Roman"/>
              </w:rPr>
              <w:t>Legal Cleansing/Justification</w:t>
            </w:r>
          </w:p>
          <w:p w14:paraId="22C7AD62" w14:textId="3F11A40B" w:rsidR="00404E0A" w:rsidRDefault="00404E0A" w:rsidP="00EC2BA6">
            <w:pPr>
              <w:pStyle w:val="NoSpacing"/>
              <w:rPr>
                <w:rFonts w:cs="Times New Roman"/>
              </w:rPr>
            </w:pPr>
            <w:r w:rsidRPr="00471262">
              <w:rPr>
                <w:rFonts w:cs="Times New Roman"/>
              </w:rPr>
              <w:t>“Blot out my transgression”</w:t>
            </w:r>
            <w:r w:rsidR="00471262">
              <w:rPr>
                <w:rFonts w:cs="Times New Roman"/>
              </w:rPr>
              <w:t xml:space="preserve"> (vs. 1).</w:t>
            </w:r>
            <w:r w:rsidRPr="00471262">
              <w:rPr>
                <w:rFonts w:cs="Times New Roman"/>
              </w:rPr>
              <w:t xml:space="preserve">  This can be compared to legal </w:t>
            </w:r>
            <w:r w:rsidR="00AA0BA2">
              <w:rPr>
                <w:rFonts w:cs="Times New Roman"/>
              </w:rPr>
              <w:t>documents</w:t>
            </w:r>
            <w:r w:rsidR="00AA0BA2" w:rsidRPr="00471262">
              <w:rPr>
                <w:rFonts w:cs="Times New Roman"/>
              </w:rPr>
              <w:t xml:space="preserve"> </w:t>
            </w:r>
            <w:r w:rsidRPr="00471262">
              <w:rPr>
                <w:rFonts w:cs="Times New Roman"/>
              </w:rPr>
              <w:t xml:space="preserve">in which a person’s criminal record is expunged. </w:t>
            </w:r>
            <w:r w:rsidR="009F2237" w:rsidRPr="00471262">
              <w:rPr>
                <w:rFonts w:cs="Times New Roman"/>
              </w:rPr>
              <w:t xml:space="preserve"> In 1 Corinthians 6:9-10 Paul goes through a list of sins that unsaved people commit.  Then he says to the people of Corinth, “And such were some of you; but you are washed, but you are sanctified, but you are justified in the name of the Lord Jesus, and by the Spirit of our God” (11). At the cross we received legal cleansing or Justification</w:t>
            </w:r>
            <w:r w:rsidR="00EC44E9" w:rsidRPr="00471262">
              <w:rPr>
                <w:rFonts w:cs="Times New Roman"/>
              </w:rPr>
              <w:t xml:space="preserve"> and the slate of sins against us was cleansed.</w:t>
            </w:r>
            <w:r w:rsidR="00BC3A56">
              <w:rPr>
                <w:rFonts w:cs="Times New Roman"/>
              </w:rPr>
              <w:t xml:space="preserve">  Also see Titus 3:5.</w:t>
            </w:r>
          </w:p>
          <w:p w14:paraId="614908ED" w14:textId="77777777" w:rsidR="00E4518F" w:rsidRPr="00471262" w:rsidRDefault="00E4518F" w:rsidP="00EC2BA6">
            <w:pPr>
              <w:pStyle w:val="NoSpacing"/>
              <w:rPr>
                <w:rFonts w:cs="Times New Roman"/>
              </w:rPr>
            </w:pPr>
          </w:p>
          <w:p w14:paraId="1AE01259" w14:textId="42840D00" w:rsidR="00C92B91" w:rsidRDefault="00471262" w:rsidP="0025645D">
            <w:pPr>
              <w:pStyle w:val="NoSpacing"/>
              <w:rPr>
                <w:rFonts w:cs="Times New Roman"/>
                <w:color w:val="081C2A"/>
                <w:shd w:val="clear" w:color="auto" w:fill="FFFFFF"/>
              </w:rPr>
            </w:pPr>
            <w:r w:rsidRPr="00471262">
              <w:rPr>
                <w:rFonts w:cs="Times New Roman"/>
                <w:color w:val="081C2A"/>
                <w:shd w:val="clear" w:color="auto" w:fill="FFFFFF"/>
              </w:rPr>
              <w:lastRenderedPageBreak/>
              <w:t>Spiritual Cleansing/Sanctification</w:t>
            </w:r>
          </w:p>
          <w:p w14:paraId="1913FB83" w14:textId="79A0DBCD" w:rsidR="00471262" w:rsidRDefault="00471262" w:rsidP="0025645D">
            <w:pPr>
              <w:pStyle w:val="NoSpacing"/>
              <w:rPr>
                <w:rFonts w:cs="Times New Roman"/>
                <w:color w:val="081C2A"/>
                <w:shd w:val="clear" w:color="auto" w:fill="FFFFFF"/>
              </w:rPr>
            </w:pPr>
            <w:r>
              <w:rPr>
                <w:rFonts w:cs="Times New Roman"/>
                <w:color w:val="081C2A"/>
                <w:shd w:val="clear" w:color="auto" w:fill="FFFFFF"/>
              </w:rPr>
              <w:t>“Wash me” (vs. 2).  The Hebrew for wash was also used for washing a garment to cleanse it from its dirt and stench.  In the New Testament Paul says, “Having, therefore, these promises, dearly beloved, let us cleanse ourselves from all filthiness of the flesh and spirit, perfecting holiness in the fear of God” (2 Cor. 7:1).</w:t>
            </w:r>
            <w:r w:rsidR="00BC3A56">
              <w:rPr>
                <w:rFonts w:cs="Times New Roman"/>
                <w:color w:val="081C2A"/>
                <w:shd w:val="clear" w:color="auto" w:fill="FFFFFF"/>
              </w:rPr>
              <w:t xml:space="preserve">  This </w:t>
            </w:r>
            <w:r w:rsidR="00280C93">
              <w:rPr>
                <w:rFonts w:cs="Times New Roman"/>
                <w:color w:val="081C2A"/>
                <w:shd w:val="clear" w:color="auto" w:fill="FFFFFF"/>
              </w:rPr>
              <w:t xml:space="preserve">is cleansing from daily sins.  Jesus spoke of this when he told Peter he did not need a bath but to have his feet washed from the dust of daily sins. </w:t>
            </w:r>
            <w:r w:rsidR="00BC3A56">
              <w:rPr>
                <w:rFonts w:cs="Times New Roman"/>
                <w:color w:val="081C2A"/>
                <w:shd w:val="clear" w:color="auto" w:fill="FFFFFF"/>
              </w:rPr>
              <w:t>(Jn. 13:2-10).</w:t>
            </w:r>
          </w:p>
          <w:p w14:paraId="3755D20B" w14:textId="77777777" w:rsidR="00471262" w:rsidRDefault="00471262" w:rsidP="0025645D">
            <w:pPr>
              <w:pStyle w:val="NoSpacing"/>
              <w:rPr>
                <w:rFonts w:cs="Times New Roman"/>
                <w:color w:val="081C2A"/>
                <w:shd w:val="clear" w:color="auto" w:fill="FFFFFF"/>
              </w:rPr>
            </w:pPr>
          </w:p>
          <w:p w14:paraId="69E73258" w14:textId="2BE270C0" w:rsidR="00BC3A56" w:rsidRPr="004C1427" w:rsidRDefault="00BC3A56" w:rsidP="004C1427">
            <w:pPr>
              <w:pStyle w:val="NoSpacing"/>
            </w:pPr>
            <w:r w:rsidRPr="004C1427">
              <w:t>Ritual Cleansing/Service</w:t>
            </w:r>
          </w:p>
          <w:p w14:paraId="32364D3F" w14:textId="0B5ACFF6" w:rsidR="004C1427" w:rsidRPr="004C1427" w:rsidRDefault="00BC3A56" w:rsidP="004C1427">
            <w:pPr>
              <w:pStyle w:val="NoSpacing"/>
            </w:pPr>
            <w:r w:rsidRPr="004C1427">
              <w:t xml:space="preserve">“Purge me with hyssop, and I shall be clean” (vs. 7).  When David asked to be purged with hyssop, he was alluding to the use of hyssop </w:t>
            </w:r>
            <w:r w:rsidR="00280C93">
              <w:t xml:space="preserve">which made </w:t>
            </w:r>
            <w:r w:rsidR="004C1427" w:rsidRPr="004C1427">
              <w:t xml:space="preserve">something </w:t>
            </w:r>
            <w:r w:rsidRPr="004C1427">
              <w:t>ceremonial clean</w:t>
            </w:r>
            <w:r w:rsidR="004C1427" w:rsidRPr="004C1427">
              <w:t xml:space="preserve"> and fit for use (Num. 19:1-19).  Paul spoke of this type of cleansing when he told Timothy, </w:t>
            </w:r>
            <w:r w:rsidR="004C1427">
              <w:t>“</w:t>
            </w:r>
            <w:r w:rsidR="004C1427" w:rsidRPr="004C1427">
              <w:rPr>
                <w:rStyle w:val="text"/>
              </w:rPr>
              <w:t xml:space="preserve">But in a great house there are not only vessels of gold and of silver, but also of wood and of earth; and some to </w:t>
            </w:r>
            <w:r w:rsidR="00280C93" w:rsidRPr="004C1427">
              <w:rPr>
                <w:rStyle w:val="text"/>
              </w:rPr>
              <w:t>honor</w:t>
            </w:r>
            <w:r w:rsidR="004C1427" w:rsidRPr="004C1427">
              <w:rPr>
                <w:rStyle w:val="text"/>
              </w:rPr>
              <w:t xml:space="preserve">, and some to </w:t>
            </w:r>
            <w:r w:rsidR="00280C93" w:rsidRPr="004C1427">
              <w:rPr>
                <w:rStyle w:val="text"/>
              </w:rPr>
              <w:t>dishonor</w:t>
            </w:r>
            <w:r w:rsidR="004C1427" w:rsidRPr="004C1427">
              <w:rPr>
                <w:rStyle w:val="text"/>
              </w:rPr>
              <w:t>.</w:t>
            </w:r>
            <w:r w:rsidR="004C1427">
              <w:rPr>
                <w:rStyle w:val="text"/>
              </w:rPr>
              <w:t xml:space="preserve">  </w:t>
            </w:r>
            <w:r w:rsidR="004C1427" w:rsidRPr="004C1427">
              <w:rPr>
                <w:rStyle w:val="text"/>
              </w:rPr>
              <w:t xml:space="preserve">If a man therefore purge himself from these, he shall be a vessel unto </w:t>
            </w:r>
            <w:r w:rsidR="00280C93" w:rsidRPr="004C1427">
              <w:rPr>
                <w:rStyle w:val="text"/>
              </w:rPr>
              <w:t>honor</w:t>
            </w:r>
            <w:r w:rsidR="004C1427" w:rsidRPr="004C1427">
              <w:rPr>
                <w:rStyle w:val="text"/>
              </w:rPr>
              <w:t>, sanctified, and meet for the master's use, and prepared unto every good work</w:t>
            </w:r>
            <w:r w:rsidR="004C1427">
              <w:rPr>
                <w:rStyle w:val="text"/>
              </w:rPr>
              <w:t>” (2 Tim. 2:20-21).</w:t>
            </w:r>
            <w:r w:rsidR="00280C93">
              <w:rPr>
                <w:rStyle w:val="text"/>
              </w:rPr>
              <w:t xml:space="preserve">  This cleansing makes one fit for service.</w:t>
            </w:r>
          </w:p>
          <w:p w14:paraId="39F4D0C2" w14:textId="4810507C" w:rsidR="00EE10E7" w:rsidRPr="00471262" w:rsidRDefault="00EE10E7" w:rsidP="00EC2BA6">
            <w:pPr>
              <w:pStyle w:val="NoSpacing"/>
              <w:rPr>
                <w:rFonts w:cs="Times New Roman"/>
              </w:rPr>
            </w:pPr>
          </w:p>
        </w:tc>
      </w:tr>
    </w:tbl>
    <w:p w14:paraId="21A73B27" w14:textId="2219B54E" w:rsidR="008F1FCB" w:rsidRPr="00471262" w:rsidRDefault="008F1FCB" w:rsidP="008F1FCB">
      <w:pPr>
        <w:pStyle w:val="NoSpacing"/>
        <w:rPr>
          <w:rFonts w:cs="Times New Roman"/>
        </w:rPr>
      </w:pPr>
    </w:p>
    <w:p w14:paraId="401FFC78" w14:textId="5E580161" w:rsidR="00831780" w:rsidRDefault="00831780"/>
    <w:sectPr w:rsidR="00831780" w:rsidSect="0014322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9017" w14:textId="77777777" w:rsidR="00275277" w:rsidRDefault="00275277">
      <w:pPr>
        <w:spacing w:after="0" w:line="240" w:lineRule="auto"/>
      </w:pPr>
      <w:r>
        <w:separator/>
      </w:r>
    </w:p>
  </w:endnote>
  <w:endnote w:type="continuationSeparator" w:id="0">
    <w:p w14:paraId="71E24576" w14:textId="77777777" w:rsidR="00275277" w:rsidRDefault="0027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16CC" w14:textId="77777777" w:rsidR="00E42F89" w:rsidRDefault="00000000">
    <w:pPr>
      <w:pStyle w:val="Footer"/>
    </w:pPr>
  </w:p>
  <w:p w14:paraId="210D8DB1" w14:textId="77777777" w:rsidR="00E42F89" w:rsidRPr="00E42F89" w:rsidRDefault="00A7152A" w:rsidP="00E42F89">
    <w:pPr>
      <w:pStyle w:val="Footer"/>
      <w:jc w:val="center"/>
      <w:rPr>
        <w:sz w:val="16"/>
        <w:szCs w:val="16"/>
      </w:rPr>
    </w:pPr>
    <w:r w:rsidRPr="00E42F89">
      <w:rPr>
        <w:sz w:val="16"/>
        <w:szCs w:val="16"/>
      </w:rPr>
      <w:t>Copyright Dr. William R. Glaze,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79E9" w14:textId="77777777" w:rsidR="00275277" w:rsidRDefault="00275277">
      <w:pPr>
        <w:spacing w:after="0" w:line="240" w:lineRule="auto"/>
      </w:pPr>
      <w:r>
        <w:separator/>
      </w:r>
    </w:p>
  </w:footnote>
  <w:footnote w:type="continuationSeparator" w:id="0">
    <w:p w14:paraId="534F787C" w14:textId="77777777" w:rsidR="00275277" w:rsidRDefault="002752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CB"/>
    <w:rsid w:val="000A1957"/>
    <w:rsid w:val="001706CF"/>
    <w:rsid w:val="0025645D"/>
    <w:rsid w:val="00275277"/>
    <w:rsid w:val="00280C93"/>
    <w:rsid w:val="002B1D9B"/>
    <w:rsid w:val="00330120"/>
    <w:rsid w:val="003428FA"/>
    <w:rsid w:val="00404E0A"/>
    <w:rsid w:val="004537DA"/>
    <w:rsid w:val="00457FB2"/>
    <w:rsid w:val="00471262"/>
    <w:rsid w:val="004B3F1F"/>
    <w:rsid w:val="004C1427"/>
    <w:rsid w:val="00542B7B"/>
    <w:rsid w:val="00573CA1"/>
    <w:rsid w:val="0058195C"/>
    <w:rsid w:val="00612A82"/>
    <w:rsid w:val="00683497"/>
    <w:rsid w:val="006B3538"/>
    <w:rsid w:val="006E4783"/>
    <w:rsid w:val="00831780"/>
    <w:rsid w:val="008A70BD"/>
    <w:rsid w:val="008B29F0"/>
    <w:rsid w:val="008B7D68"/>
    <w:rsid w:val="008F1FCB"/>
    <w:rsid w:val="00990B63"/>
    <w:rsid w:val="00992F40"/>
    <w:rsid w:val="009D3A95"/>
    <w:rsid w:val="009D59EE"/>
    <w:rsid w:val="009F2237"/>
    <w:rsid w:val="00A7152A"/>
    <w:rsid w:val="00AA0BA2"/>
    <w:rsid w:val="00BC3A56"/>
    <w:rsid w:val="00C92B91"/>
    <w:rsid w:val="00CB04A6"/>
    <w:rsid w:val="00CB34D1"/>
    <w:rsid w:val="00DC7764"/>
    <w:rsid w:val="00DD0301"/>
    <w:rsid w:val="00E4518F"/>
    <w:rsid w:val="00EA0FB9"/>
    <w:rsid w:val="00EC2BA6"/>
    <w:rsid w:val="00EC44E9"/>
    <w:rsid w:val="00EE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1BCA"/>
  <w15:chartTrackingRefBased/>
  <w15:docId w15:val="{34BB3DE6-66D6-421B-AC54-FDDEE73F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1FCB"/>
    <w:pPr>
      <w:spacing w:after="0" w:line="240" w:lineRule="auto"/>
    </w:pPr>
  </w:style>
  <w:style w:type="paragraph" w:styleId="Footer">
    <w:name w:val="footer"/>
    <w:basedOn w:val="Normal"/>
    <w:link w:val="FooterChar"/>
    <w:uiPriority w:val="99"/>
    <w:unhideWhenUsed/>
    <w:rsid w:val="008F1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FCB"/>
  </w:style>
  <w:style w:type="character" w:styleId="Hyperlink">
    <w:name w:val="Hyperlink"/>
    <w:basedOn w:val="DefaultParagraphFont"/>
    <w:uiPriority w:val="99"/>
    <w:semiHidden/>
    <w:unhideWhenUsed/>
    <w:rsid w:val="006E4783"/>
    <w:rPr>
      <w:color w:val="0000FF"/>
      <w:u w:val="single"/>
    </w:rPr>
  </w:style>
  <w:style w:type="paragraph" w:styleId="NormalWeb">
    <w:name w:val="Normal (Web)"/>
    <w:basedOn w:val="Normal"/>
    <w:uiPriority w:val="99"/>
    <w:semiHidden/>
    <w:unhideWhenUsed/>
    <w:rsid w:val="004C1427"/>
    <w:pPr>
      <w:spacing w:before="100" w:beforeAutospacing="1" w:after="100" w:afterAutospacing="1" w:line="240" w:lineRule="auto"/>
    </w:pPr>
    <w:rPr>
      <w:rFonts w:eastAsia="Times New Roman" w:cs="Times New Roman"/>
      <w:kern w:val="0"/>
      <w:szCs w:val="24"/>
      <w14:ligatures w14:val="none"/>
    </w:rPr>
  </w:style>
  <w:style w:type="character" w:customStyle="1" w:styleId="text">
    <w:name w:val="text"/>
    <w:basedOn w:val="DefaultParagraphFont"/>
    <w:rsid w:val="004C1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7823">
      <w:bodyDiv w:val="1"/>
      <w:marLeft w:val="0"/>
      <w:marRight w:val="0"/>
      <w:marTop w:val="0"/>
      <w:marBottom w:val="0"/>
      <w:divBdr>
        <w:top w:val="none" w:sz="0" w:space="0" w:color="auto"/>
        <w:left w:val="none" w:sz="0" w:space="0" w:color="auto"/>
        <w:bottom w:val="none" w:sz="0" w:space="0" w:color="auto"/>
        <w:right w:val="none" w:sz="0" w:space="0" w:color="auto"/>
      </w:divBdr>
    </w:div>
    <w:div w:id="19503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Glaze</dc:creator>
  <cp:keywords/>
  <dc:description/>
  <cp:lastModifiedBy>Ricardo Savido</cp:lastModifiedBy>
  <cp:revision>2</cp:revision>
  <cp:lastPrinted>2023-05-05T15:09:00Z</cp:lastPrinted>
  <dcterms:created xsi:type="dcterms:W3CDTF">2023-05-06T20:27:00Z</dcterms:created>
  <dcterms:modified xsi:type="dcterms:W3CDTF">2023-05-06T20:27:00Z</dcterms:modified>
</cp:coreProperties>
</file>