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B20BE" w14:textId="2BB15057" w:rsidR="00DC199F" w:rsidRDefault="00DC199F" w:rsidP="00DC199F">
      <w:pPr>
        <w:pStyle w:val="NoSpacing"/>
        <w:jc w:val="center"/>
        <w:rPr>
          <w:b/>
          <w:sz w:val="32"/>
          <w:szCs w:val="32"/>
        </w:rPr>
      </w:pPr>
      <w:bookmarkStart w:id="0" w:name="_Hlk526067079"/>
      <w:r w:rsidRPr="00DC199F">
        <w:rPr>
          <w:b/>
          <w:sz w:val="32"/>
          <w:szCs w:val="32"/>
        </w:rPr>
        <w:t>WHAT DOES IT MEAN TO BE BORN AGAIN</w:t>
      </w:r>
      <w:r>
        <w:rPr>
          <w:b/>
          <w:sz w:val="32"/>
          <w:szCs w:val="32"/>
        </w:rPr>
        <w:t>?</w:t>
      </w:r>
    </w:p>
    <w:p w14:paraId="4C63EBF4" w14:textId="589A44B8" w:rsidR="00DC199F" w:rsidRPr="00DC199F" w:rsidRDefault="00DC199F" w:rsidP="00DC199F">
      <w:pPr>
        <w:pStyle w:val="NoSpacing"/>
        <w:jc w:val="center"/>
        <w:rPr>
          <w:b/>
          <w:sz w:val="32"/>
          <w:szCs w:val="32"/>
        </w:rPr>
      </w:pPr>
      <w:r>
        <w:rPr>
          <w:b/>
          <w:sz w:val="32"/>
          <w:szCs w:val="32"/>
        </w:rPr>
        <w:t>JOHN 3:1-7</w:t>
      </w:r>
    </w:p>
    <w:p w14:paraId="36662599" w14:textId="386ED93C" w:rsidR="00DC199F" w:rsidRDefault="00DC199F" w:rsidP="00614186">
      <w:pPr>
        <w:pStyle w:val="NoSpacing"/>
        <w:rPr>
          <w:b/>
        </w:rPr>
      </w:pPr>
    </w:p>
    <w:p w14:paraId="0F90A7D8" w14:textId="3B83C32A" w:rsidR="00AA7A3D" w:rsidRDefault="00AA7A3D" w:rsidP="00614186">
      <w:pPr>
        <w:pStyle w:val="NoSpacing"/>
        <w:rPr>
          <w:b/>
        </w:rPr>
      </w:pPr>
    </w:p>
    <w:p w14:paraId="48E2F6DA" w14:textId="3F9F010A" w:rsidR="00AA7A3D" w:rsidRPr="00A87421" w:rsidRDefault="00A87421" w:rsidP="00A87421">
      <w:pPr>
        <w:pStyle w:val="NoSpacing"/>
        <w:jc w:val="center"/>
      </w:pPr>
      <w:bookmarkStart w:id="1" w:name="_Hlk526059805"/>
      <w:r w:rsidRPr="00A87421">
        <w:t>NICODEMUS COMES TO JESUS AT NIGHT</w:t>
      </w:r>
      <w:r>
        <w:t xml:space="preserve"> (3:1-2)</w:t>
      </w:r>
    </w:p>
    <w:p w14:paraId="1090FD29" w14:textId="77777777" w:rsidR="00AA7A3D" w:rsidRDefault="00AA7A3D" w:rsidP="00614186">
      <w:pPr>
        <w:pStyle w:val="NoSpacing"/>
        <w:rPr>
          <w:b/>
        </w:rPr>
      </w:pPr>
    </w:p>
    <w:p w14:paraId="4DF48F2C" w14:textId="0A63EC1F" w:rsidR="00CF045C" w:rsidRPr="00614186" w:rsidRDefault="00CF045C" w:rsidP="00614186">
      <w:pPr>
        <w:pStyle w:val="NoSpacing"/>
      </w:pPr>
      <w:r w:rsidRPr="00CF045C">
        <w:rPr>
          <w:b/>
        </w:rPr>
        <w:t>There was a man of the Pharisees, named Nicodemus, a ruler of the Jews:</w:t>
      </w:r>
      <w:r>
        <w:t xml:space="preserve">  Here we are </w:t>
      </w:r>
      <w:bookmarkStart w:id="2" w:name="_GoBack"/>
      <w:bookmarkEnd w:id="2"/>
      <w:r>
        <w:t>introduced to a Pharisee named Nicodemus whose name meant “</w:t>
      </w:r>
      <w:r w:rsidR="00614186">
        <w:t>victor over the people</w:t>
      </w:r>
      <w:r>
        <w:t xml:space="preserve">” from </w:t>
      </w:r>
      <w:proofErr w:type="spellStart"/>
      <w:r w:rsidRPr="00CF045C">
        <w:rPr>
          <w:i/>
        </w:rPr>
        <w:t>nike</w:t>
      </w:r>
      <w:proofErr w:type="spellEnd"/>
      <w:r>
        <w:t xml:space="preserve"> victory and </w:t>
      </w:r>
      <w:r w:rsidRPr="00CF045C">
        <w:rPr>
          <w:i/>
        </w:rPr>
        <w:t xml:space="preserve">demos </w:t>
      </w:r>
      <w:r>
        <w:t>people.</w:t>
      </w:r>
      <w:r w:rsidR="00614186">
        <w:t xml:space="preserve">  This is the same Nicodemus who would anoint the body of Jesus with spices (Jn. 19:39).  He was a </w:t>
      </w:r>
      <w:r w:rsidR="00614186">
        <w:rPr>
          <w:b/>
        </w:rPr>
        <w:t>Pharisee</w:t>
      </w:r>
      <w:r w:rsidR="00614186">
        <w:t xml:space="preserve"> part of a strict religious sect of Jews and a </w:t>
      </w:r>
      <w:r w:rsidR="00614186">
        <w:rPr>
          <w:b/>
        </w:rPr>
        <w:t>ruler of the Jews</w:t>
      </w:r>
      <w:r w:rsidR="00614186">
        <w:t xml:space="preserve"> a high ranking official.</w:t>
      </w:r>
      <w:r w:rsidRPr="00CF045C">
        <w:rPr>
          <w:b/>
        </w:rPr>
        <w:br/>
      </w:r>
      <w:bookmarkEnd w:id="1"/>
    </w:p>
    <w:p w14:paraId="474A48A1" w14:textId="42949241" w:rsidR="00614186" w:rsidRPr="00AA5281" w:rsidRDefault="00CF045C" w:rsidP="00614186">
      <w:pPr>
        <w:pStyle w:val="NoSpacing"/>
      </w:pPr>
      <w:r w:rsidRPr="00614186">
        <w:rPr>
          <w:b/>
        </w:rPr>
        <w:t>The same came to Jesus by night</w:t>
      </w:r>
      <w:r w:rsidR="007A587F">
        <w:rPr>
          <w:b/>
        </w:rPr>
        <w:t>.</w:t>
      </w:r>
      <w:r w:rsidR="007A587F" w:rsidRPr="007A587F">
        <w:t xml:space="preserve"> </w:t>
      </w:r>
      <w:r w:rsidR="007A587F">
        <w:t xml:space="preserve"> There have been several suggestions as to why he </w:t>
      </w:r>
      <w:r w:rsidR="007A587F" w:rsidRPr="00614186">
        <w:rPr>
          <w:b/>
        </w:rPr>
        <w:t>came to Jesus by night</w:t>
      </w:r>
      <w:r w:rsidR="007A587F">
        <w:t xml:space="preserve">.  Some say it was because he was in fear and did not want anyone to know.  Others advance the idea that this was a time there would have been less people around and it would have been easier to have a conversation with Jesus.  </w:t>
      </w:r>
      <w:bookmarkStart w:id="3" w:name="_Hlk526059901"/>
      <w:r w:rsidR="007A587F">
        <w:t xml:space="preserve">Nicodemus </w:t>
      </w:r>
      <w:r w:rsidR="00AA5281">
        <w:t xml:space="preserve">called </w:t>
      </w:r>
      <w:r w:rsidR="007A587F">
        <w:t xml:space="preserve">Jesus, </w:t>
      </w:r>
      <w:r w:rsidRPr="00614186">
        <w:rPr>
          <w:b/>
        </w:rPr>
        <w:t>Rabbi</w:t>
      </w:r>
      <w:r w:rsidR="00AA5281">
        <w:t xml:space="preserve"> which meant teacher.  Nicodemus, who was a teacher (Greek </w:t>
      </w:r>
      <w:proofErr w:type="spellStart"/>
      <w:r w:rsidR="00AA5281" w:rsidRPr="007A587F">
        <w:rPr>
          <w:i/>
        </w:rPr>
        <w:t>didaskalos</w:t>
      </w:r>
      <w:proofErr w:type="spellEnd"/>
      <w:r w:rsidR="00AA5281">
        <w:t xml:space="preserve">) of Israel (vs. 10), referred to Jesus also as teacher </w:t>
      </w:r>
      <w:r w:rsidR="00AA5281">
        <w:rPr>
          <w:b/>
        </w:rPr>
        <w:t>Rabbi</w:t>
      </w:r>
      <w:r w:rsidR="00AA5281">
        <w:t xml:space="preserve"> (Greek </w:t>
      </w:r>
      <w:r w:rsidR="00AA5281" w:rsidRPr="00AA5281">
        <w:rPr>
          <w:i/>
        </w:rPr>
        <w:t>rabbi</w:t>
      </w:r>
      <w:r w:rsidR="00AA5281">
        <w:t>)</w:t>
      </w:r>
      <w:r w:rsidR="00AA5281">
        <w:rPr>
          <w:b/>
        </w:rPr>
        <w:t>.</w:t>
      </w:r>
      <w:r w:rsidR="00AA5281">
        <w:t xml:space="preserve">  One possible reason for the use of different words for </w:t>
      </w:r>
      <w:r w:rsidR="00AA5281" w:rsidRPr="00AA5281">
        <w:rPr>
          <w:b/>
        </w:rPr>
        <w:t xml:space="preserve">teacher </w:t>
      </w:r>
      <w:r w:rsidR="00AA5281">
        <w:t xml:space="preserve">is could be that Nicodemus was a teacher of the Law of Israel and Jesus was a teacher who had disciples.  Furthermore, Nicodemus knew that there was something extra special about Jesus because he recognized him as a </w:t>
      </w:r>
      <w:r w:rsidR="00AA5281">
        <w:rPr>
          <w:b/>
        </w:rPr>
        <w:t>teacher come from God.</w:t>
      </w:r>
      <w:r w:rsidR="00AA5281">
        <w:t xml:space="preserve">  The evidence of this was the miracles Jesus performed, </w:t>
      </w:r>
      <w:r w:rsidRPr="00614186">
        <w:rPr>
          <w:b/>
        </w:rPr>
        <w:t xml:space="preserve">for no man can do these miracles that thou </w:t>
      </w:r>
      <w:proofErr w:type="spellStart"/>
      <w:r w:rsidRPr="00614186">
        <w:rPr>
          <w:b/>
        </w:rPr>
        <w:t>doest</w:t>
      </w:r>
      <w:proofErr w:type="spellEnd"/>
      <w:r w:rsidRPr="00614186">
        <w:rPr>
          <w:b/>
        </w:rPr>
        <w:t>, except God be with him.</w:t>
      </w:r>
      <w:r w:rsidR="00614186">
        <w:t xml:space="preserve">  </w:t>
      </w:r>
    </w:p>
    <w:p w14:paraId="7E525459" w14:textId="51F7C4C8" w:rsidR="00614186" w:rsidRDefault="00614186" w:rsidP="00614186">
      <w:pPr>
        <w:pStyle w:val="NoSpacing"/>
      </w:pPr>
    </w:p>
    <w:bookmarkEnd w:id="3"/>
    <w:p w14:paraId="294518EE" w14:textId="5ADA27FE" w:rsidR="00A87421" w:rsidRDefault="00A87421" w:rsidP="00614186">
      <w:pPr>
        <w:pStyle w:val="NoSpacing"/>
      </w:pPr>
    </w:p>
    <w:p w14:paraId="7E3D2AB0" w14:textId="6829C55A" w:rsidR="00A87421" w:rsidRDefault="00A87421" w:rsidP="00A87421">
      <w:pPr>
        <w:pStyle w:val="NoSpacing"/>
        <w:jc w:val="center"/>
      </w:pPr>
      <w:bookmarkStart w:id="4" w:name="_Hlk526060002"/>
      <w:r>
        <w:t>JESUS TELLS NICODEMUS HE MUST BE BORN AGAIN (3:3-7)</w:t>
      </w:r>
    </w:p>
    <w:bookmarkEnd w:id="4"/>
    <w:p w14:paraId="6D3AAA4D" w14:textId="2584FB3E" w:rsidR="00A87421" w:rsidRDefault="00A87421" w:rsidP="00614186">
      <w:pPr>
        <w:pStyle w:val="NoSpacing"/>
      </w:pPr>
    </w:p>
    <w:p w14:paraId="79A7426D" w14:textId="49D69900" w:rsidR="00A87421" w:rsidRPr="00A87421" w:rsidRDefault="00A87421" w:rsidP="00614186">
      <w:pPr>
        <w:pStyle w:val="NoSpacing"/>
        <w:rPr>
          <w:i/>
        </w:rPr>
      </w:pPr>
      <w:bookmarkStart w:id="5" w:name="_Hlk526060074"/>
      <w:r w:rsidRPr="00A87421">
        <w:rPr>
          <w:i/>
        </w:rPr>
        <w:t>Jesus Instruction to Be Born Again (3:3)</w:t>
      </w:r>
    </w:p>
    <w:p w14:paraId="2048E01D" w14:textId="2A1089A8" w:rsidR="00390236" w:rsidRPr="00CF7F8F" w:rsidRDefault="00390236" w:rsidP="00614186">
      <w:pPr>
        <w:pStyle w:val="NoSpacing"/>
      </w:pPr>
      <w:bookmarkStart w:id="6" w:name="_Hlk526059977"/>
      <w:bookmarkEnd w:id="5"/>
      <w:r>
        <w:t xml:space="preserve">Nicodemus wanted to talk about Jesus being a miraculous teacher but Jesus turned the conversation to how one can enter the </w:t>
      </w:r>
      <w:r w:rsidRPr="00390236">
        <w:rPr>
          <w:b/>
        </w:rPr>
        <w:t>kingdom of God</w:t>
      </w:r>
      <w:r>
        <w:t xml:space="preserve">.  </w:t>
      </w:r>
      <w:r w:rsidR="00CF045C" w:rsidRPr="00390236">
        <w:rPr>
          <w:b/>
        </w:rPr>
        <w:t xml:space="preserve">Jesus answered and said unto him, Verily, verily, I say unto thee, </w:t>
      </w:r>
      <w:proofErr w:type="gramStart"/>
      <w:r w:rsidR="00CF045C" w:rsidRPr="00390236">
        <w:rPr>
          <w:b/>
        </w:rPr>
        <w:t>Except</w:t>
      </w:r>
      <w:proofErr w:type="gramEnd"/>
      <w:r w:rsidR="00CF045C" w:rsidRPr="00390236">
        <w:rPr>
          <w:b/>
        </w:rPr>
        <w:t xml:space="preserve"> a man be born again, he cannot see the kingdom of God.</w:t>
      </w:r>
      <w:r w:rsidR="00CF045C" w:rsidRPr="00CF045C">
        <w:t xml:space="preserve"> </w:t>
      </w:r>
      <w:r>
        <w:t xml:space="preserve"> The only way a person can see or enter the </w:t>
      </w:r>
      <w:r>
        <w:rPr>
          <w:b/>
        </w:rPr>
        <w:t>kingdom of God</w:t>
      </w:r>
      <w:r>
        <w:t xml:space="preserve"> is to be </w:t>
      </w:r>
      <w:r>
        <w:rPr>
          <w:b/>
        </w:rPr>
        <w:t>born again.</w:t>
      </w:r>
      <w:r>
        <w:t xml:space="preserve">  To be born again </w:t>
      </w:r>
      <w:r w:rsidR="00552476">
        <w:t xml:space="preserve">(Greek </w:t>
      </w:r>
      <w:proofErr w:type="spellStart"/>
      <w:r w:rsidR="00552476" w:rsidRPr="00552476">
        <w:rPr>
          <w:i/>
        </w:rPr>
        <w:t>gennatha</w:t>
      </w:r>
      <w:proofErr w:type="spellEnd"/>
      <w:r w:rsidR="00552476" w:rsidRPr="00552476">
        <w:rPr>
          <w:i/>
        </w:rPr>
        <w:t xml:space="preserve"> </w:t>
      </w:r>
      <w:proofErr w:type="spellStart"/>
      <w:r w:rsidR="00552476" w:rsidRPr="00552476">
        <w:rPr>
          <w:i/>
        </w:rPr>
        <w:t>anothen</w:t>
      </w:r>
      <w:proofErr w:type="spellEnd"/>
      <w:r w:rsidR="00552476">
        <w:t xml:space="preserve">) literally is to be “begotten from above.”  This means to have a spiritual transformation from on high which translates one from the kingdom of darkness into the kingdom of God.  </w:t>
      </w:r>
      <w:bookmarkEnd w:id="6"/>
      <w:r>
        <w:t>This is further clarified in Ephesians 2:1 when Paul said,</w:t>
      </w:r>
      <w:r w:rsidR="00CF7F8F">
        <w:t xml:space="preserve"> “And you hath he quickened (made alive), who were dead in trespasses and sins.”  The one who is dead in trespasses and sins </w:t>
      </w:r>
      <w:r w:rsidR="00552476">
        <w:t xml:space="preserve">is residing in the kingdom of darkness and </w:t>
      </w:r>
      <w:r w:rsidR="00CF7F8F">
        <w:t xml:space="preserve">needs to be born again to enter </w:t>
      </w:r>
      <w:r w:rsidR="00CF7F8F" w:rsidRPr="00CF7F8F">
        <w:rPr>
          <w:b/>
        </w:rPr>
        <w:t>the kingdom of God.</w:t>
      </w:r>
      <w:r w:rsidR="00CF7F8F">
        <w:t xml:space="preserve">  The </w:t>
      </w:r>
      <w:r w:rsidR="00CF7F8F" w:rsidRPr="00CF7F8F">
        <w:rPr>
          <w:b/>
        </w:rPr>
        <w:t>kingdom of God</w:t>
      </w:r>
      <w:r w:rsidR="00CF7F8F">
        <w:t xml:space="preserve"> in this context is the universal spiritual realm where God rules.</w:t>
      </w:r>
    </w:p>
    <w:p w14:paraId="3FEBF1C3" w14:textId="77777777" w:rsidR="00390236" w:rsidRDefault="00390236" w:rsidP="00614186">
      <w:pPr>
        <w:pStyle w:val="NoSpacing"/>
      </w:pPr>
    </w:p>
    <w:p w14:paraId="65034C0B" w14:textId="75995617" w:rsidR="00CF7F8F" w:rsidRPr="00A87421" w:rsidRDefault="00A87421" w:rsidP="00614186">
      <w:pPr>
        <w:pStyle w:val="NoSpacing"/>
        <w:rPr>
          <w:i/>
        </w:rPr>
      </w:pPr>
      <w:bookmarkStart w:id="7" w:name="_Hlk526060052"/>
      <w:r w:rsidRPr="00A87421">
        <w:rPr>
          <w:i/>
        </w:rPr>
        <w:t>Nicodemus Misunderstands Jesus Instruction to Be Born Again (3:4)</w:t>
      </w:r>
    </w:p>
    <w:p w14:paraId="128EE61B" w14:textId="77777777" w:rsidR="000D26A9" w:rsidRDefault="00CF045C" w:rsidP="00614186">
      <w:pPr>
        <w:pStyle w:val="NoSpacing"/>
      </w:pPr>
      <w:r w:rsidRPr="00CF045C">
        <w:t xml:space="preserve">Nicodemus </w:t>
      </w:r>
      <w:r w:rsidR="00CF7F8F">
        <w:t xml:space="preserve">clearly missed the concept of being born again that Jesus was referring to when he said, </w:t>
      </w:r>
      <w:proofErr w:type="gramStart"/>
      <w:r w:rsidRPr="00CF7F8F">
        <w:rPr>
          <w:b/>
        </w:rPr>
        <w:t>How</w:t>
      </w:r>
      <w:proofErr w:type="gramEnd"/>
      <w:r w:rsidRPr="00CF7F8F">
        <w:rPr>
          <w:b/>
        </w:rPr>
        <w:t xml:space="preserve"> can a man be born when he is old? can he enter the second time into his mother's womb, and be born?</w:t>
      </w:r>
      <w:r w:rsidRPr="00CF045C">
        <w:t xml:space="preserve"> </w:t>
      </w:r>
      <w:r w:rsidR="00CF7F8F">
        <w:t xml:space="preserve">  He thought that Jesus was referring to a second physical birth</w:t>
      </w:r>
      <w:r w:rsidR="000D26A9">
        <w:t xml:space="preserve"> by coming out of the womb of a woman.</w:t>
      </w:r>
    </w:p>
    <w:p w14:paraId="1953D203" w14:textId="1688A77F" w:rsidR="000D26A9" w:rsidRDefault="000D26A9" w:rsidP="00614186">
      <w:pPr>
        <w:pStyle w:val="NoSpacing"/>
      </w:pPr>
    </w:p>
    <w:p w14:paraId="138E5F6C" w14:textId="7ACA0753" w:rsidR="00A87421" w:rsidRPr="00A87421" w:rsidRDefault="00A87421" w:rsidP="00614186">
      <w:pPr>
        <w:pStyle w:val="NoSpacing"/>
        <w:rPr>
          <w:i/>
        </w:rPr>
      </w:pPr>
      <w:bookmarkStart w:id="8" w:name="_Hlk526060135"/>
      <w:bookmarkEnd w:id="7"/>
      <w:r w:rsidRPr="00A87421">
        <w:rPr>
          <w:i/>
        </w:rPr>
        <w:lastRenderedPageBreak/>
        <w:t>Jesus Clarifies What it Means to Be Born Again (3:5-7)</w:t>
      </w:r>
    </w:p>
    <w:p w14:paraId="6619BBBD" w14:textId="77777777" w:rsidR="00654225" w:rsidRDefault="00CF045C" w:rsidP="00614186">
      <w:pPr>
        <w:pStyle w:val="NoSpacing"/>
      </w:pPr>
      <w:r w:rsidRPr="00654225">
        <w:rPr>
          <w:b/>
        </w:rPr>
        <w:t xml:space="preserve">Jesus answered, Verily, verily, I say unto thee, </w:t>
      </w:r>
      <w:bookmarkStart w:id="9" w:name="_Hlk526040846"/>
      <w:proofErr w:type="gramStart"/>
      <w:r w:rsidRPr="00654225">
        <w:rPr>
          <w:b/>
        </w:rPr>
        <w:t>Except</w:t>
      </w:r>
      <w:proofErr w:type="gramEnd"/>
      <w:r w:rsidRPr="00654225">
        <w:rPr>
          <w:b/>
        </w:rPr>
        <w:t xml:space="preserve"> a man be born of water and </w:t>
      </w:r>
      <w:r w:rsidRPr="00654225">
        <w:rPr>
          <w:b/>
          <w:i/>
          <w:iCs/>
        </w:rPr>
        <w:t>of</w:t>
      </w:r>
      <w:r w:rsidRPr="00654225">
        <w:rPr>
          <w:b/>
        </w:rPr>
        <w:t xml:space="preserve"> the Spirit, he cannot enter into the kingdom of God</w:t>
      </w:r>
      <w:bookmarkEnd w:id="9"/>
      <w:r w:rsidRPr="00654225">
        <w:rPr>
          <w:b/>
        </w:rPr>
        <w:t>.</w:t>
      </w:r>
      <w:r w:rsidRPr="00CF045C">
        <w:t xml:space="preserve"> </w:t>
      </w:r>
      <w:r w:rsidR="00654225">
        <w:t xml:space="preserve">  Jesus’ answer </w:t>
      </w:r>
      <w:r w:rsidR="00654225" w:rsidRPr="00654225">
        <w:rPr>
          <w:b/>
        </w:rPr>
        <w:t xml:space="preserve">Except a man be born of water and </w:t>
      </w:r>
      <w:r w:rsidR="00654225" w:rsidRPr="00654225">
        <w:rPr>
          <w:b/>
          <w:i/>
          <w:iCs/>
        </w:rPr>
        <w:t>of</w:t>
      </w:r>
      <w:r w:rsidR="00654225" w:rsidRPr="00654225">
        <w:rPr>
          <w:b/>
        </w:rPr>
        <w:t xml:space="preserve"> the Spirit, he cannot enter into the kingdom of God</w:t>
      </w:r>
      <w:r w:rsidR="00654225">
        <w:t xml:space="preserve"> has been the subject of </w:t>
      </w:r>
      <w:bookmarkEnd w:id="8"/>
      <w:r w:rsidR="00654225">
        <w:t>much discussion and several meanings have been suggested:</w:t>
      </w:r>
    </w:p>
    <w:p w14:paraId="454FBE9E" w14:textId="77777777" w:rsidR="00654225" w:rsidRDefault="00654225" w:rsidP="00614186">
      <w:pPr>
        <w:pStyle w:val="NoSpacing"/>
      </w:pPr>
    </w:p>
    <w:p w14:paraId="71A5DF0D" w14:textId="69971331" w:rsidR="00654225" w:rsidRDefault="00654225" w:rsidP="00654225">
      <w:pPr>
        <w:pStyle w:val="NoSpacing"/>
        <w:numPr>
          <w:ilvl w:val="0"/>
          <w:numId w:val="1"/>
        </w:numPr>
      </w:pPr>
      <w:r>
        <w:t>The water is breaking of the water sack at birth and the Spirit is receiving the Holy Spirit when one is saved.</w:t>
      </w:r>
      <w:r w:rsidR="00D05CC6">
        <w:t xml:space="preserve">  The first birth is physical and the second birth is spiritual.</w:t>
      </w:r>
    </w:p>
    <w:p w14:paraId="38BCDE9B" w14:textId="42E2FCFE" w:rsidR="00654225" w:rsidRDefault="00654225" w:rsidP="00614186">
      <w:pPr>
        <w:pStyle w:val="NoSpacing"/>
      </w:pPr>
    </w:p>
    <w:p w14:paraId="19106DCC" w14:textId="5CF9A65E" w:rsidR="00654225" w:rsidRDefault="00654225" w:rsidP="00654225">
      <w:pPr>
        <w:pStyle w:val="NoSpacing"/>
        <w:numPr>
          <w:ilvl w:val="0"/>
          <w:numId w:val="1"/>
        </w:numPr>
      </w:pPr>
      <w:r>
        <w:t>The water is water baptism and the Spirit is the Holy Spirit.</w:t>
      </w:r>
      <w:r w:rsidR="00D05CC6">
        <w:t xml:space="preserve">  Therefore</w:t>
      </w:r>
      <w:r w:rsidR="00A87421">
        <w:t>,</w:t>
      </w:r>
      <w:r w:rsidR="00D05CC6">
        <w:t xml:space="preserve"> when one </w:t>
      </w:r>
      <w:r w:rsidR="00C71191">
        <w:t>is born again and is baptized with the Holy</w:t>
      </w:r>
      <w:r w:rsidR="00D05CC6">
        <w:t xml:space="preserve"> Spirit </w:t>
      </w:r>
      <w:r w:rsidR="00C71191">
        <w:t>then they are baptized with water.</w:t>
      </w:r>
    </w:p>
    <w:p w14:paraId="73A9C7D1" w14:textId="77777777" w:rsidR="00654225" w:rsidRDefault="00654225" w:rsidP="00654225">
      <w:pPr>
        <w:pStyle w:val="NoSpacing"/>
      </w:pPr>
    </w:p>
    <w:p w14:paraId="1A02ACBE" w14:textId="72777CCC" w:rsidR="00654225" w:rsidRDefault="00654225" w:rsidP="00654225">
      <w:pPr>
        <w:pStyle w:val="NoSpacing"/>
        <w:numPr>
          <w:ilvl w:val="0"/>
          <w:numId w:val="1"/>
        </w:numPr>
      </w:pPr>
      <w:r>
        <w:t>Water is a symbol of the Holy Spirit (Jn. 7:38-39), thus the water is the Holy Spirit</w:t>
      </w:r>
      <w:r w:rsidR="00D05CC6">
        <w:t xml:space="preserve"> and use of the term Spirit is further clarification—the water which is the Holy Spirit.</w:t>
      </w:r>
    </w:p>
    <w:p w14:paraId="7BD4E82F" w14:textId="77777777" w:rsidR="00D05CC6" w:rsidRDefault="00D05CC6" w:rsidP="00D05CC6">
      <w:pPr>
        <w:pStyle w:val="NoSpacing"/>
      </w:pPr>
    </w:p>
    <w:p w14:paraId="00669E56" w14:textId="29C121F0" w:rsidR="00D05CC6" w:rsidRDefault="00D05CC6" w:rsidP="00654225">
      <w:pPr>
        <w:pStyle w:val="NoSpacing"/>
        <w:numPr>
          <w:ilvl w:val="0"/>
          <w:numId w:val="1"/>
        </w:numPr>
      </w:pPr>
      <w:r>
        <w:t>Water is a symbol for the Word of God (Eph. 4:22-25), therefore the one has to receive the Word of God (Rom. 10:17) and the Holy Spirit to be born again.</w:t>
      </w:r>
    </w:p>
    <w:p w14:paraId="713FB872" w14:textId="270A5B03" w:rsidR="0024176B" w:rsidRDefault="0024176B" w:rsidP="0024176B">
      <w:pPr>
        <w:pStyle w:val="NoSpacing"/>
      </w:pPr>
    </w:p>
    <w:p w14:paraId="53523F15" w14:textId="34617435" w:rsidR="0024176B" w:rsidRDefault="0024176B" w:rsidP="0024176B">
      <w:pPr>
        <w:pStyle w:val="NoSpacing"/>
        <w:numPr>
          <w:ilvl w:val="0"/>
          <w:numId w:val="1"/>
        </w:numPr>
      </w:pPr>
      <w:r>
        <w:t>Water referred to ceremonial cleansing and the Spirit referred to the Divine empowerment.  In other words, the water referred to the cleansing of sin and the Spirit referred to the power one received after the sin was cleansed.</w:t>
      </w:r>
    </w:p>
    <w:p w14:paraId="1D085EAD" w14:textId="77777777" w:rsidR="00C212C3" w:rsidRPr="0024176B" w:rsidRDefault="00C212C3" w:rsidP="0024176B">
      <w:pPr>
        <w:pStyle w:val="NoSpacing"/>
      </w:pPr>
    </w:p>
    <w:p w14:paraId="4FB0C620" w14:textId="77777777" w:rsidR="00C212C3" w:rsidRPr="0024176B" w:rsidRDefault="00C212C3" w:rsidP="0024176B">
      <w:pPr>
        <w:pStyle w:val="NoSpacing"/>
      </w:pPr>
    </w:p>
    <w:p w14:paraId="44890051" w14:textId="0111DA13" w:rsidR="00CF045C" w:rsidRPr="007C4BB0" w:rsidRDefault="001803DA" w:rsidP="007C4BB0">
      <w:pPr>
        <w:pStyle w:val="NoSpacing"/>
      </w:pPr>
      <w:bookmarkStart w:id="10" w:name="_Hlk526060403"/>
      <w:r>
        <w:t xml:space="preserve">Jesus went on to say, </w:t>
      </w:r>
      <w:proofErr w:type="gramStart"/>
      <w:r w:rsidRPr="0024176B">
        <w:rPr>
          <w:b/>
        </w:rPr>
        <w:t>That</w:t>
      </w:r>
      <w:proofErr w:type="gramEnd"/>
      <w:r w:rsidRPr="0024176B">
        <w:rPr>
          <w:b/>
        </w:rPr>
        <w:t xml:space="preserve"> which is born of the flesh is flesh; and that which is born of the Spirit is spirit.</w:t>
      </w:r>
      <w:r>
        <w:rPr>
          <w:b/>
        </w:rPr>
        <w:t xml:space="preserve">  </w:t>
      </w:r>
      <w:r w:rsidR="007C4BB0">
        <w:t xml:space="preserve">The flesh here represents the physical body, the human nature and all things attached to a natural birth.  </w:t>
      </w:r>
      <w:r w:rsidR="0024176B">
        <w:t>Nicodemus being a Pharisee and ruler would have studied the Law and</w:t>
      </w:r>
      <w:r>
        <w:t xml:space="preserve"> placed a great deal of worth in the flesh.  Before Christ, Paul was one who put a lot of confidence in the fleshing being “circumcised the eight day, of the stock of Israel, of the tribe of Benjamin, </w:t>
      </w:r>
      <w:proofErr w:type="gramStart"/>
      <w:r>
        <w:t>an</w:t>
      </w:r>
      <w:proofErr w:type="gramEnd"/>
      <w:r>
        <w:t xml:space="preserve"> Hebrew of the Hebrews; as touching the law, a Pharisee…touching righteousness which is the law, blameless” (Phil. 3:5-6).  These are all things of the flesh</w:t>
      </w:r>
      <w:r w:rsidR="007C4BB0">
        <w:t xml:space="preserve"> none of which would get a person into the </w:t>
      </w:r>
      <w:r w:rsidR="007C4BB0" w:rsidRPr="007C4BB0">
        <w:rPr>
          <w:b/>
        </w:rPr>
        <w:t>kingdom of God</w:t>
      </w:r>
      <w:r>
        <w:t xml:space="preserve">.  </w:t>
      </w:r>
      <w:r w:rsidR="007C4BB0">
        <w:t>Only by being born of the spirit is one to be a part of God’s kingdom.</w:t>
      </w:r>
      <w:r w:rsidR="00A87421">
        <w:t xml:space="preserve">  </w:t>
      </w:r>
      <w:r w:rsidR="00CF045C" w:rsidRPr="007C4BB0">
        <w:rPr>
          <w:b/>
        </w:rPr>
        <w:t>Marvel not that I said unto thee, Ye must be born again.</w:t>
      </w:r>
      <w:r w:rsidR="007C4BB0">
        <w:t xml:space="preserve">  Nicodemus had been taught all of his life that to enter the kingdom of God you had to be of the right bloodline and keep the law.  Jesus was saying to Him that was not sufficient to get one in the Kingdom and he should not be</w:t>
      </w:r>
      <w:r w:rsidR="00341BD8">
        <w:t xml:space="preserve"> surprised that the only way to get in is to be born again.</w:t>
      </w:r>
    </w:p>
    <w:bookmarkEnd w:id="0"/>
    <w:bookmarkEnd w:id="10"/>
    <w:p w14:paraId="6E40A159" w14:textId="77777777" w:rsidR="00095F56" w:rsidRPr="0024176B" w:rsidRDefault="00E13ECE" w:rsidP="0024176B">
      <w:pPr>
        <w:pStyle w:val="NoSpacing"/>
      </w:pPr>
    </w:p>
    <w:sectPr w:rsidR="00095F56" w:rsidRPr="00241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5F1C0E"/>
    <w:multiLevelType w:val="hybridMultilevel"/>
    <w:tmpl w:val="7A70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5C"/>
    <w:rsid w:val="000D26A9"/>
    <w:rsid w:val="001803DA"/>
    <w:rsid w:val="0024176B"/>
    <w:rsid w:val="00341BD8"/>
    <w:rsid w:val="0035261D"/>
    <w:rsid w:val="00390236"/>
    <w:rsid w:val="003D0D19"/>
    <w:rsid w:val="00552476"/>
    <w:rsid w:val="00614186"/>
    <w:rsid w:val="00654225"/>
    <w:rsid w:val="007A587F"/>
    <w:rsid w:val="007B5352"/>
    <w:rsid w:val="007C4BB0"/>
    <w:rsid w:val="0085668E"/>
    <w:rsid w:val="008B5929"/>
    <w:rsid w:val="00914EE7"/>
    <w:rsid w:val="00924EF2"/>
    <w:rsid w:val="00A54863"/>
    <w:rsid w:val="00A87421"/>
    <w:rsid w:val="00AA5281"/>
    <w:rsid w:val="00AA7A3D"/>
    <w:rsid w:val="00AC79BD"/>
    <w:rsid w:val="00C212C3"/>
    <w:rsid w:val="00C71191"/>
    <w:rsid w:val="00C87255"/>
    <w:rsid w:val="00CF045C"/>
    <w:rsid w:val="00CF7F8F"/>
    <w:rsid w:val="00D05CC6"/>
    <w:rsid w:val="00D83AE5"/>
    <w:rsid w:val="00DC199F"/>
    <w:rsid w:val="00E10D2C"/>
    <w:rsid w:val="00E13ECE"/>
    <w:rsid w:val="00F6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5996"/>
  <w15:chartTrackingRefBased/>
  <w15:docId w15:val="{9567B287-BAEC-44D7-B414-1D848144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d">
    <w:name w:val="ind"/>
    <w:basedOn w:val="DefaultParagraphFont"/>
    <w:rsid w:val="00CF045C"/>
  </w:style>
  <w:style w:type="character" w:customStyle="1" w:styleId="jesuswords">
    <w:name w:val="jesuswords"/>
    <w:basedOn w:val="DefaultParagraphFont"/>
    <w:rsid w:val="00CF045C"/>
  </w:style>
  <w:style w:type="paragraph" w:styleId="NoSpacing">
    <w:name w:val="No Spacing"/>
    <w:uiPriority w:val="1"/>
    <w:qFormat/>
    <w:rsid w:val="00CF045C"/>
    <w:pPr>
      <w:spacing w:after="0" w:line="240" w:lineRule="auto"/>
    </w:pPr>
  </w:style>
  <w:style w:type="paragraph" w:styleId="ListParagraph">
    <w:name w:val="List Paragraph"/>
    <w:basedOn w:val="Normal"/>
    <w:uiPriority w:val="34"/>
    <w:qFormat/>
    <w:rsid w:val="00654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6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Glaze</dc:creator>
  <cp:keywords/>
  <dc:description/>
  <cp:lastModifiedBy>Ricardo Savido</cp:lastModifiedBy>
  <cp:revision>2</cp:revision>
  <dcterms:created xsi:type="dcterms:W3CDTF">2018-10-10T13:08:00Z</dcterms:created>
  <dcterms:modified xsi:type="dcterms:W3CDTF">2018-10-10T13:08:00Z</dcterms:modified>
</cp:coreProperties>
</file>